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90" w:afterLines="50"/>
        <w:ind w:firstLine="0" w:firstLineChars="0"/>
        <w:jc w:val="center"/>
        <w:rPr>
          <w:rFonts w:ascii="宋体" w:hAnsi="宋体" w:cs="宋体"/>
          <w:szCs w:val="32"/>
        </w:rPr>
      </w:pPr>
      <w:r>
        <w:rPr>
          <w:rFonts w:hint="eastAsia" w:ascii="宋体" w:hAnsi="宋体" w:cs="宋体"/>
          <w:b/>
          <w:sz w:val="28"/>
          <w:szCs w:val="28"/>
        </w:rPr>
        <w:t>符合性响应承诺书</w:t>
      </w:r>
    </w:p>
    <w:p>
      <w:pPr>
        <w:snapToGrid w:val="0"/>
        <w:spacing w:line="360" w:lineRule="auto"/>
        <w:ind w:firstLine="424"/>
        <w:rPr>
          <w:rFonts w:ascii="宋体" w:hAnsi="宋体" w:cs="宋体"/>
          <w:szCs w:val="32"/>
        </w:rPr>
      </w:pPr>
    </w:p>
    <w:p>
      <w:pPr>
        <w:snapToGrid/>
        <w:spacing w:line="360" w:lineRule="auto"/>
        <w:ind w:left="0" w:leftChars="0" w:firstLine="0" w:firstLineChars="0"/>
        <w:rPr>
          <w:rFonts w:hint="eastAsia" w:ascii="仿宋" w:hAnsi="仿宋" w:eastAsia="仿宋" w:cs="仿宋"/>
          <w:color w:val="auto"/>
          <w:highlight w:val="none"/>
          <w:shd w:val="clear" w:color="auto" w:fill="auto"/>
          <w:lang w:val="en-US" w:eastAsia="zh-CN"/>
        </w:rPr>
      </w:pPr>
      <w:r>
        <w:rPr>
          <w:rFonts w:hint="eastAsia" w:ascii="仿宋" w:hAnsi="仿宋" w:eastAsia="仿宋" w:cs="仿宋"/>
          <w:color w:val="auto"/>
          <w:highlight w:val="none"/>
          <w:shd w:val="clear" w:color="auto" w:fill="auto"/>
          <w:lang w:val="en-US" w:eastAsia="zh-CN"/>
        </w:rPr>
        <w:t>致遵义医科大学第二附属医院：</w:t>
      </w:r>
    </w:p>
    <w:p>
      <w:pPr>
        <w:snapToGrid/>
        <w:spacing w:line="360" w:lineRule="auto"/>
        <w:rPr>
          <w:rFonts w:hint="eastAsia" w:ascii="仿宋" w:hAnsi="仿宋" w:eastAsia="仿宋" w:cs="仿宋"/>
          <w:color w:val="auto"/>
          <w:highlight w:val="none"/>
          <w:shd w:val="clear" w:color="auto" w:fill="auto"/>
          <w:lang w:val="en-US" w:eastAsia="zh-CN"/>
        </w:rPr>
      </w:pPr>
      <w:r>
        <w:rPr>
          <w:rFonts w:hint="eastAsia" w:ascii="仿宋" w:hAnsi="仿宋" w:eastAsia="仿宋" w:cs="仿宋"/>
          <w:color w:val="auto"/>
          <w:highlight w:val="none"/>
          <w:shd w:val="clear" w:color="auto" w:fill="auto"/>
          <w:lang w:val="en-US" w:eastAsia="zh-CN"/>
        </w:rPr>
        <w:t>我方在此郑重声明并承诺，完全响应并满足贵院要求的以下服务内容及要求的条款：</w:t>
      </w:r>
    </w:p>
    <w:p>
      <w:pPr>
        <w:snapToGrid/>
        <w:spacing w:line="360" w:lineRule="auto"/>
        <w:ind w:left="0" w:leftChars="0" w:firstLine="424" w:firstLineChars="200"/>
        <w:rPr>
          <w:rFonts w:hint="default" w:ascii="仿宋" w:hAnsi="仿宋" w:eastAsia="仿宋" w:cs="仿宋"/>
          <w:color w:val="auto"/>
          <w:highlight w:val="none"/>
          <w:shd w:val="clear" w:color="auto" w:fill="auto"/>
          <w:lang w:val="en-US" w:eastAsia="zh-CN"/>
        </w:rPr>
      </w:pPr>
      <w:r>
        <w:rPr>
          <w:rFonts w:hint="eastAsia" w:ascii="仿宋" w:hAnsi="仿宋" w:eastAsia="仿宋" w:cs="仿宋"/>
          <w:color w:val="auto"/>
          <w:highlight w:val="none"/>
          <w:shd w:val="clear" w:color="auto" w:fill="auto"/>
          <w:lang w:val="en-US" w:eastAsia="zh-CN"/>
        </w:rPr>
        <w:t>1.根据医院所需服务范围进行清洗，并到达清洗标准。</w:t>
      </w:r>
    </w:p>
    <w:p>
      <w:pPr>
        <w:snapToGrid/>
        <w:spacing w:line="360" w:lineRule="auto"/>
        <w:ind w:left="0" w:leftChars="0" w:firstLine="424" w:firstLineChars="200"/>
        <w:rPr>
          <w:rFonts w:hint="eastAsia" w:ascii="仿宋" w:hAnsi="仿宋" w:eastAsia="仿宋" w:cs="仿宋"/>
          <w:color w:val="auto"/>
          <w:highlight w:val="none"/>
          <w:shd w:val="clear" w:color="auto" w:fill="auto"/>
          <w:lang w:val="en-US" w:eastAsia="zh-CN"/>
        </w:rPr>
      </w:pPr>
      <w:r>
        <w:rPr>
          <w:rFonts w:hint="eastAsia" w:ascii="仿宋" w:hAnsi="仿宋" w:eastAsia="仿宋" w:cs="仿宋"/>
          <w:color w:val="auto"/>
          <w:highlight w:val="none"/>
          <w:shd w:val="clear" w:color="auto" w:fill="auto"/>
          <w:lang w:val="en-US" w:eastAsia="zh-CN"/>
        </w:rPr>
        <w:t>2.根据医院报价要求进行报价（即包干价）。</w:t>
      </w:r>
    </w:p>
    <w:p>
      <w:pPr>
        <w:snapToGrid/>
        <w:spacing w:line="360" w:lineRule="auto"/>
        <w:rPr>
          <w:rFonts w:hint="eastAsia" w:ascii="仿宋" w:hAnsi="仿宋" w:eastAsia="仿宋" w:cs="仿宋"/>
          <w:color w:val="auto"/>
          <w:highlight w:val="none"/>
          <w:shd w:val="clear" w:color="auto" w:fill="auto"/>
          <w:lang w:val="en-US" w:eastAsia="zh-CN"/>
        </w:rPr>
      </w:pPr>
      <w:r>
        <w:rPr>
          <w:rFonts w:hint="eastAsia" w:ascii="仿宋" w:hAnsi="仿宋" w:eastAsia="仿宋" w:cs="仿宋"/>
          <w:color w:val="auto"/>
          <w:highlight w:val="none"/>
          <w:shd w:val="clear" w:color="auto" w:fill="auto"/>
          <w:lang w:val="en-US" w:eastAsia="zh-CN"/>
        </w:rPr>
        <w:t>3.我方严格按照项目要求开展清洗服务工作。</w:t>
      </w:r>
    </w:p>
    <w:p>
      <w:pPr>
        <w:snapToGrid/>
        <w:spacing w:line="360" w:lineRule="auto"/>
        <w:rPr>
          <w:rFonts w:hint="default" w:ascii="仿宋" w:hAnsi="仿宋" w:eastAsia="仿宋" w:cs="仿宋"/>
          <w:color w:val="auto"/>
          <w:highlight w:val="none"/>
          <w:shd w:val="clear" w:color="auto" w:fill="auto"/>
          <w:lang w:val="en-US" w:eastAsia="zh-CN"/>
        </w:rPr>
      </w:pPr>
      <w:r>
        <w:rPr>
          <w:rFonts w:hint="eastAsia" w:ascii="仿宋" w:hAnsi="仿宋" w:eastAsia="仿宋" w:cs="仿宋"/>
          <w:color w:val="auto"/>
          <w:highlight w:val="none"/>
          <w:shd w:val="clear" w:color="auto" w:fill="auto"/>
          <w:lang w:val="en-US" w:eastAsia="zh-CN"/>
        </w:rPr>
        <w:t>（1）使用清洁剂、清洁工具等对玻璃顶进行彻底清洗，清洗剂必须符合国家有关安全、环保标准和规范要求，禁止使用腐蚀建筑物的清洁剂施工。为确保清洗过程中不对现有建筑物造成损伤，在进行清洗作业前，操作人员所使用的工具和清洁剂，将提前告知采购人并经其同意后开展工作。若因我方自行私自采用造成采购人或第三方的直接经济损失则由我方承担相应责任。</w:t>
      </w:r>
    </w:p>
    <w:p>
      <w:pPr>
        <w:snapToGrid/>
        <w:spacing w:line="360" w:lineRule="auto"/>
        <w:ind w:left="0" w:leftChars="0" w:firstLine="424" w:firstLineChars="200"/>
        <w:rPr>
          <w:rFonts w:hint="eastAsia" w:ascii="仿宋" w:hAnsi="仿宋" w:eastAsia="仿宋" w:cs="仿宋"/>
          <w:color w:val="auto"/>
          <w:highlight w:val="none"/>
          <w:shd w:val="clear" w:color="auto" w:fill="auto"/>
          <w:lang w:val="en-US" w:eastAsia="zh-CN"/>
        </w:rPr>
      </w:pPr>
      <w:r>
        <w:rPr>
          <w:rFonts w:hint="eastAsia" w:ascii="仿宋" w:hAnsi="仿宋" w:eastAsia="仿宋" w:cs="仿宋"/>
          <w:color w:val="auto"/>
          <w:highlight w:val="none"/>
          <w:shd w:val="clear" w:color="auto" w:fill="auto"/>
          <w:lang w:val="en-US" w:eastAsia="zh-CN"/>
        </w:rPr>
        <w:t>（2）我方自行踏勘现场，并制定详细质量保证和高空作业安全措施，将按以下要求完成清洗工作</w:t>
      </w:r>
    </w:p>
    <w:p>
      <w:pPr>
        <w:snapToGrid/>
        <w:spacing w:line="360" w:lineRule="auto"/>
        <w:ind w:left="0" w:leftChars="0" w:firstLine="424" w:firstLineChars="200"/>
        <w:rPr>
          <w:rFonts w:hint="eastAsia" w:ascii="仿宋" w:hAnsi="仿宋" w:eastAsia="仿宋" w:cs="仿宋"/>
          <w:color w:val="auto"/>
          <w:highlight w:val="none"/>
          <w:shd w:val="clear" w:color="auto" w:fill="auto"/>
          <w:lang w:val="en-US" w:eastAsia="zh-CN"/>
        </w:rPr>
      </w:pPr>
      <w:r>
        <w:rPr>
          <w:rFonts w:hint="default" w:ascii="仿宋" w:hAnsi="仿宋" w:eastAsia="仿宋" w:cs="仿宋"/>
          <w:color w:val="auto"/>
          <w:highlight w:val="none"/>
          <w:shd w:val="clear" w:color="auto" w:fill="auto"/>
          <w:lang w:val="en-US" w:eastAsia="zh-CN"/>
        </w:rPr>
        <w:t>①</w:t>
      </w:r>
      <w:r>
        <w:rPr>
          <w:rFonts w:hint="eastAsia" w:ascii="仿宋" w:hAnsi="仿宋" w:eastAsia="仿宋" w:cs="仿宋"/>
          <w:color w:val="auto"/>
          <w:highlight w:val="none"/>
          <w:shd w:val="clear" w:color="auto" w:fill="auto"/>
          <w:lang w:val="en-US" w:eastAsia="zh-CN"/>
        </w:rPr>
        <w:t>实行人工、材料、工具、施工安全四包制。</w:t>
      </w:r>
    </w:p>
    <w:p>
      <w:pPr>
        <w:snapToGrid/>
        <w:spacing w:line="360" w:lineRule="auto"/>
        <w:rPr>
          <w:rFonts w:hint="eastAsia" w:ascii="仿宋" w:hAnsi="仿宋" w:eastAsia="仿宋" w:cs="仿宋"/>
          <w:color w:val="auto"/>
          <w:highlight w:val="none"/>
          <w:shd w:val="clear" w:color="auto" w:fill="auto"/>
          <w:lang w:val="en-US" w:eastAsia="zh-CN"/>
        </w:rPr>
      </w:pPr>
      <w:r>
        <w:rPr>
          <w:rFonts w:hint="default" w:ascii="仿宋" w:hAnsi="仿宋" w:eastAsia="仿宋" w:cs="仿宋"/>
          <w:color w:val="auto"/>
          <w:highlight w:val="none"/>
          <w:shd w:val="clear" w:color="auto" w:fill="auto"/>
          <w:lang w:val="en-US" w:eastAsia="zh-CN"/>
        </w:rPr>
        <w:t>②</w:t>
      </w:r>
      <w:r>
        <w:rPr>
          <w:rFonts w:hint="eastAsia" w:ascii="仿宋" w:hAnsi="仿宋" w:eastAsia="仿宋" w:cs="仿宋"/>
          <w:color w:val="auto"/>
          <w:highlight w:val="none"/>
          <w:shd w:val="clear" w:color="auto" w:fill="auto"/>
          <w:lang w:val="en-US" w:eastAsia="zh-CN"/>
        </w:rPr>
        <w:t>用水、用电及施工进度接受采购人的安排。</w:t>
      </w:r>
    </w:p>
    <w:p>
      <w:pPr>
        <w:snapToGrid/>
        <w:spacing w:line="360" w:lineRule="auto"/>
        <w:rPr>
          <w:rFonts w:hint="eastAsia" w:ascii="仿宋" w:hAnsi="仿宋" w:eastAsia="仿宋" w:cs="仿宋"/>
          <w:color w:val="auto"/>
          <w:highlight w:val="none"/>
          <w:shd w:val="clear" w:color="auto" w:fill="auto"/>
          <w:lang w:val="en-US" w:eastAsia="zh-CN"/>
        </w:rPr>
      </w:pPr>
      <w:r>
        <w:rPr>
          <w:rFonts w:hint="default" w:ascii="仿宋" w:hAnsi="仿宋" w:eastAsia="仿宋" w:cs="仿宋"/>
          <w:color w:val="auto"/>
          <w:highlight w:val="none"/>
          <w:shd w:val="clear" w:color="auto" w:fill="auto"/>
          <w:lang w:val="en-US" w:eastAsia="zh-CN"/>
        </w:rPr>
        <w:t>③</w:t>
      </w:r>
      <w:r>
        <w:rPr>
          <w:rFonts w:hint="eastAsia" w:ascii="仿宋" w:hAnsi="仿宋" w:eastAsia="仿宋" w:cs="仿宋"/>
          <w:color w:val="auto"/>
          <w:highlight w:val="none"/>
          <w:shd w:val="clear" w:color="auto" w:fill="auto"/>
          <w:lang w:val="en-US" w:eastAsia="zh-CN"/>
        </w:rPr>
        <w:t>施工人员必须文明施工，须严格遵守其管理规定，高空作业途中不得抛掷物品或嬉戏。全部清洗过程中不得影响采购人及其相关人员的正常工作秩序。</w:t>
      </w:r>
    </w:p>
    <w:p>
      <w:pPr>
        <w:snapToGrid/>
        <w:spacing w:line="360" w:lineRule="auto"/>
        <w:rPr>
          <w:rFonts w:hint="eastAsia" w:ascii="仿宋" w:hAnsi="仿宋" w:eastAsia="仿宋" w:cs="仿宋"/>
          <w:color w:val="auto"/>
          <w:highlight w:val="none"/>
          <w:shd w:val="clear" w:color="auto" w:fill="auto"/>
          <w:lang w:val="en-US" w:eastAsia="zh-CN"/>
        </w:rPr>
      </w:pPr>
      <w:r>
        <w:rPr>
          <w:rFonts w:hint="eastAsia" w:ascii="仿宋" w:hAnsi="仿宋" w:eastAsia="仿宋" w:cs="仿宋"/>
          <w:color w:val="auto"/>
          <w:highlight w:val="none"/>
          <w:shd w:val="clear" w:color="auto" w:fill="auto"/>
          <w:lang w:val="en-US" w:eastAsia="zh-CN"/>
        </w:rPr>
        <w:t>④整个过程中必须绝对保证安全，我方保证为作业人员购买人身意外保险或团体意外保险。我方投入本项目作业及管理人员的一切人身安全责任由供应商自行负责，采购人不承担供应商所派作业及管理人员的一切安全责任。</w:t>
      </w:r>
    </w:p>
    <w:p>
      <w:pPr>
        <w:snapToGrid/>
        <w:spacing w:line="360" w:lineRule="auto"/>
        <w:rPr>
          <w:rFonts w:hint="default" w:ascii="仿宋" w:hAnsi="仿宋" w:eastAsia="仿宋" w:cs="仿宋"/>
          <w:color w:val="auto"/>
          <w:highlight w:val="none"/>
          <w:shd w:val="clear" w:color="auto" w:fill="auto"/>
          <w:lang w:val="en-US" w:eastAsia="zh-CN"/>
        </w:rPr>
      </w:pPr>
      <w:r>
        <w:rPr>
          <w:rFonts w:hint="eastAsia" w:ascii="仿宋" w:hAnsi="仿宋" w:eastAsia="仿宋" w:cs="仿宋"/>
          <w:color w:val="auto"/>
          <w:highlight w:val="none"/>
          <w:shd w:val="clear" w:color="auto" w:fill="auto"/>
          <w:lang w:val="en-US" w:eastAsia="zh-CN"/>
        </w:rPr>
        <w:t>⑤在清洗作业中出现的一切意外（包括造成的业主单位及其他第三方单位人身、建筑、设施、设备、材料、绿化等一切损坏）情况，均由我方承担全部责任。</w:t>
      </w:r>
    </w:p>
    <w:p>
      <w:pPr>
        <w:ind w:firstLine="424"/>
      </w:pPr>
    </w:p>
    <w:p>
      <w:pPr>
        <w:snapToGrid/>
        <w:spacing w:line="360" w:lineRule="auto"/>
        <w:jc w:val="right"/>
        <w:rPr>
          <w:rFonts w:hint="eastAsia" w:ascii="仿宋" w:hAnsi="仿宋" w:eastAsia="仿宋" w:cs="仿宋"/>
          <w:color w:val="auto"/>
          <w:highlight w:val="none"/>
          <w:shd w:val="clear" w:color="auto" w:fill="auto"/>
          <w:lang w:val="en-US" w:eastAsia="zh-CN"/>
        </w:rPr>
      </w:pPr>
      <w:r>
        <w:rPr>
          <w:rFonts w:hint="eastAsia" w:ascii="宋体" w:hAnsi="宋体" w:cs="宋体"/>
          <w:szCs w:val="24"/>
        </w:rPr>
        <w:t xml:space="preserve">                   </w:t>
      </w:r>
      <w:r>
        <w:rPr>
          <w:rFonts w:hint="eastAsia" w:ascii="仿宋" w:hAnsi="仿宋" w:eastAsia="仿宋" w:cs="仿宋"/>
          <w:color w:val="auto"/>
          <w:highlight w:val="none"/>
          <w:shd w:val="clear" w:color="auto" w:fill="auto"/>
          <w:lang w:val="en-US" w:eastAsia="zh-CN"/>
        </w:rPr>
        <w:t xml:space="preserve"> 投标人：                            （单位盖章）</w:t>
      </w:r>
    </w:p>
    <w:p>
      <w:pPr>
        <w:snapToGrid/>
        <w:spacing w:line="360" w:lineRule="auto"/>
        <w:jc w:val="right"/>
        <w:rPr>
          <w:rFonts w:hint="eastAsia" w:ascii="仿宋" w:hAnsi="仿宋" w:eastAsia="仿宋" w:cs="仿宋"/>
          <w:color w:val="auto"/>
          <w:highlight w:val="none"/>
          <w:shd w:val="clear" w:color="auto" w:fill="auto"/>
          <w:lang w:val="en-US" w:eastAsia="zh-CN"/>
        </w:rPr>
      </w:pPr>
      <w:r>
        <w:rPr>
          <w:rFonts w:hint="eastAsia" w:ascii="仿宋" w:hAnsi="仿宋" w:eastAsia="仿宋" w:cs="仿宋"/>
          <w:color w:val="auto"/>
          <w:highlight w:val="none"/>
          <w:shd w:val="clear" w:color="auto" w:fill="auto"/>
          <w:lang w:val="en-US" w:eastAsia="zh-CN"/>
        </w:rPr>
        <w:t>法定代表人或其授权委托人：                  （签字）</w:t>
      </w:r>
    </w:p>
    <w:p>
      <w:pPr>
        <w:snapToGrid/>
        <w:spacing w:line="360" w:lineRule="auto"/>
        <w:jc w:val="right"/>
      </w:pPr>
      <w:r>
        <w:rPr>
          <w:rFonts w:hint="eastAsia" w:ascii="仿宋" w:hAnsi="仿宋" w:eastAsia="仿宋" w:cs="仿宋"/>
          <w:color w:val="auto"/>
          <w:highlight w:val="none"/>
          <w:shd w:val="clear" w:color="auto" w:fill="auto"/>
          <w:lang w:val="en-US" w:eastAsia="zh-CN"/>
        </w:rPr>
        <w:t xml:space="preserve">                                             日期：       年       月       日</w:t>
      </w:r>
      <w:bookmarkStart w:id="0" w:name="_GoBack"/>
      <w:bookmarkEnd w:id="0"/>
    </w:p>
    <w:sectPr>
      <w:footerReference r:id="rId5" w:type="default"/>
      <w:pgSz w:w="11907" w:h="16840"/>
      <w:pgMar w:top="1134" w:right="1191" w:bottom="1134" w:left="1304" w:header="794" w:footer="992" w:gutter="0"/>
      <w:cols w:space="720" w:num="1"/>
      <w:docGrid w:type="linesAndChars" w:linePitch="380" w:charSpace="-57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4"/>
      </w:pPr>
      <w:r>
        <w:separator/>
      </w:r>
    </w:p>
  </w:endnote>
  <w:endnote w:type="continuationSeparator" w:id="1">
    <w:p>
      <w:pPr>
        <w:spacing w:line="240" w:lineRule="auto"/>
        <w:ind w:firstLine="42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Lucida Sans Unicode">
    <w:panose1 w:val="020B0602030504020204"/>
    <w:charset w:val="00"/>
    <w:family w:val="swiss"/>
    <w:pitch w:val="default"/>
    <w:sig w:usb0="80001AFF" w:usb1="0000396B" w:usb2="00000000" w:usb3="00000000" w:csb0="200000BF" w:csb1="D7F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ind w:firstLine="36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VII</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snapToGrid w:val="0"/>
                      <w:ind w:firstLine="36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VII</w:t>
                    </w:r>
                    <w:r>
                      <w:rPr>
                        <w:rFonts w:hint="eastAsia"/>
                        <w:sz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4"/>
      </w:pPr>
      <w:r>
        <w:separator/>
      </w:r>
    </w:p>
  </w:footnote>
  <w:footnote w:type="continuationSeparator" w:id="1">
    <w:p>
      <w:pPr>
        <w:spacing w:line="240" w:lineRule="auto"/>
        <w:ind w:firstLine="424"/>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zZjFkZGQwMmNhMzIxOTJhNGRmMjUxZjZhNzVmMzMifQ=="/>
  </w:docVars>
  <w:rsids>
    <w:rsidRoot w:val="00000000"/>
    <w:rsid w:val="21AA60F1"/>
    <w:rsid w:val="59D500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20" w:lineRule="exact"/>
      <w:ind w:firstLine="1440" w:firstLineChars="200"/>
      <w:jc w:val="both"/>
    </w:pPr>
    <w:rPr>
      <w:rFonts w:ascii="Calibri" w:hAnsi="Calibri" w:eastAsia="宋体" w:cs="Times New Roman"/>
      <w:kern w:val="2"/>
      <w:sz w:val="24"/>
      <w:lang w:val="en-US" w:eastAsia="zh-CN" w:bidi="ar-SA"/>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First Indent 2"/>
    <w:basedOn w:val="3"/>
    <w:next w:val="1"/>
    <w:qFormat/>
    <w:uiPriority w:val="99"/>
    <w:pPr>
      <w:spacing w:line="480" w:lineRule="exact"/>
      <w:ind w:firstLine="420" w:firstLineChars="200"/>
    </w:pPr>
  </w:style>
  <w:style w:type="paragraph" w:styleId="3">
    <w:name w:val="Body Text Indent"/>
    <w:basedOn w:val="1"/>
    <w:next w:val="1"/>
    <w:qFormat/>
    <w:uiPriority w:val="0"/>
    <w:pPr>
      <w:spacing w:after="120"/>
      <w:ind w:left="420" w:leftChars="200"/>
    </w:pPr>
    <w:rPr>
      <w:rFonts w:ascii="仿宋_GB2312" w:eastAsia="仿宋_GB2312"/>
      <w:b/>
    </w:rPr>
  </w:style>
  <w:style w:type="paragraph" w:styleId="4">
    <w:name w:val="Body Text"/>
    <w:basedOn w:val="1"/>
    <w:next w:val="1"/>
    <w:qFormat/>
    <w:uiPriority w:val="0"/>
    <w:rPr>
      <w:rFonts w:ascii="仿宋_GB2312" w:eastAsia="仿宋_GB2312"/>
      <w:sz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qFormat/>
    <w:uiPriority w:val="99"/>
    <w:pPr>
      <w:pBdr>
        <w:bottom w:val="single" w:color="auto" w:sz="6" w:space="1"/>
      </w:pBdr>
      <w:tabs>
        <w:tab w:val="center" w:pos="4153"/>
        <w:tab w:val="right" w:pos="8306"/>
      </w:tabs>
      <w:snapToGrid w:val="0"/>
      <w:jc w:val="center"/>
    </w:pPr>
    <w:rPr>
      <w:rFonts w:ascii="Calibri" w:hAnsi="Calibri" w:eastAsia="宋体" w:cs="Times New Roman"/>
      <w:sz w:val="18"/>
      <w:lang w:val="en-US" w:eastAsia="zh-CN" w:bidi="ar-SA"/>
    </w:rPr>
  </w:style>
  <w:style w:type="paragraph" w:styleId="7">
    <w:name w:val="Normal (Web)"/>
    <w:basedOn w:val="1"/>
    <w:qFormat/>
    <w:uiPriority w:val="0"/>
    <w:rPr>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2023-11-13T02:33:42Z</dcterms:created>
  <dc:creator>ldh5</dc:creator>
  <cp:lastModifiedBy>R.qq</cp:lastModifiedBy>
  <dcterms:modified xsi:type="dcterms:W3CDTF">2023-11-13T03:03:52Z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69C8538B0F8C489A810E05E547E1A13E_12</vt:lpwstr>
  </property>
</Properties>
</file>