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67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遵义医科大学第二附属医院</w:t>
      </w:r>
    </w:p>
    <w:p w14:paraId="7FF95E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PACS存储扩容</w:t>
      </w:r>
      <w:bookmarkStart w:id="0" w:name="_GoBack"/>
      <w:bookmarkEnd w:id="0"/>
      <w:r>
        <w:rPr>
          <w:rFonts w:hint="eastAsia"/>
          <w:lang w:val="en-US" w:eastAsia="zh-CN"/>
        </w:rPr>
        <w:t>建设</w:t>
      </w:r>
      <w:r>
        <w:rPr>
          <w:rFonts w:hint="eastAsia"/>
        </w:rPr>
        <w:t>项目采购需求</w:t>
      </w:r>
      <w:r>
        <w:rPr>
          <w:rFonts w:hint="eastAsia"/>
          <w:lang w:val="en-US" w:eastAsia="zh-CN"/>
        </w:rPr>
        <w:t>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4502"/>
        <w:gridCol w:w="2041"/>
        <w:gridCol w:w="3629"/>
        <w:gridCol w:w="2835"/>
      </w:tblGrid>
      <w:tr w14:paraId="50B2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2C9AE3C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  <w:vAlign w:val="center"/>
          </w:tcPr>
          <w:p w14:paraId="12518CD8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厂商名称</w:t>
            </w:r>
          </w:p>
        </w:tc>
        <w:tc>
          <w:tcPr>
            <w:tcW w:w="2041" w:type="dxa"/>
            <w:vAlign w:val="center"/>
          </w:tcPr>
          <w:p w14:paraId="5AB75EF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629" w:type="dxa"/>
            <w:vAlign w:val="center"/>
          </w:tcPr>
          <w:p w14:paraId="0CA2F1EA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主营业务范围</w:t>
            </w:r>
          </w:p>
        </w:tc>
        <w:tc>
          <w:tcPr>
            <w:tcW w:w="2835" w:type="dxa"/>
            <w:vAlign w:val="center"/>
          </w:tcPr>
          <w:p w14:paraId="604DB5D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项目业绩</w:t>
            </w:r>
          </w:p>
        </w:tc>
      </w:tr>
      <w:tr w14:paraId="366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5B1051FE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0C6E28E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2D9C6B4F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2907B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59B56DA7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73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7239C26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6638C37A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3337C57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369FD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75847EF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A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14396BD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5F2382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6A1A1652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5F93C205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068CF632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5F75A2">
      <w:pPr>
        <w:rPr>
          <w:rFonts w:hint="default" w:eastAsiaTheme="minorEastAsia"/>
          <w:lang w:val="en-US" w:eastAsia="zh-CN"/>
        </w:rPr>
      </w:pPr>
    </w:p>
    <w:p w14:paraId="4BDF5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</w:p>
    <w:p w14:paraId="0FD214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厂商名称（盖章）：</w:t>
      </w:r>
    </w:p>
    <w:p w14:paraId="6B0772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 xml:space="preserve"> 报名时间：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3678"/>
    <w:rsid w:val="165B3B2A"/>
    <w:rsid w:val="23856F1F"/>
    <w:rsid w:val="373367BB"/>
    <w:rsid w:val="3EF26282"/>
    <w:rsid w:val="450B7626"/>
    <w:rsid w:val="50A03678"/>
    <w:rsid w:val="55752878"/>
    <w:rsid w:val="702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1</TotalTime>
  <ScaleCrop>false</ScaleCrop>
  <LinksUpToDate>false</LinksUpToDate>
  <CharactersWithSpaces>331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2025-08-06T00:28:00Z</dcterms:created>
  <dc:creator>木昜</dc:creator>
  <cp:lastModifiedBy>年华未央</cp:lastModifiedBy>
  <dcterms:modified xsi:type="dcterms:W3CDTF">2026-05-13T01:46:51Z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3279CE0F3F904E4696F3B6DB5F7B8694_11</vt:lpwstr>
  </property>
  <property fmtid="{D5CDD505-2E9C-101B-9397-08002B2CF9AE}" pid="4" name="KSOTemplateDocerSaveRecord">
    <vt:lpwstr>eyJoZGlkIjoiMDk4NDM3NmQ5NjRmNmI5MGFhZmUwOGY3MjZhZTNhZGMiLCJ1c2VySWQiOiI1NzY5OTkwNzEifQ==</vt:lpwstr>
  </property>
</Properties>
</file>