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C2A12">
      <w:pPr>
        <w:tabs>
          <w:tab w:val="left" w:pos="5670"/>
        </w:tabs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b w:val="0"/>
          <w:bCs/>
          <w:kern w:val="2"/>
          <w:sz w:val="32"/>
          <w:szCs w:val="32"/>
          <w:lang w:val="en-US" w:eastAsia="zh-CN" w:bidi="ar-SA"/>
        </w:rPr>
      </w:pPr>
      <w:bookmarkStart w:id="0" w:name="heading_1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32"/>
          <w:szCs w:val="32"/>
          <w:lang w:val="en-US" w:eastAsia="zh-CN" w:bidi="ar-SA"/>
        </w:rPr>
        <w:t>遵义医科大学第二附属医院内部询价项目报价单</w:t>
      </w:r>
      <w:bookmarkEnd w:id="0"/>
    </w:p>
    <w:p w14:paraId="650ADCAE">
      <w:pPr>
        <w:snapToGrid w:val="0"/>
        <w:spacing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bookmarkStart w:id="1" w:name="heading_2"/>
    </w:p>
    <w:p w14:paraId="5EF5AA1A">
      <w:pPr>
        <w:snapToGrid w:val="0"/>
        <w:spacing w:after="0" w:afterLines="50" w:afterAutospacing="0" w:line="240" w:lineRule="auto"/>
        <w:jc w:val="left"/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kern w:val="2"/>
          <w:sz w:val="21"/>
          <w:szCs w:val="21"/>
          <w:lang w:val="en-US" w:eastAsia="zh-CN" w:bidi="ar-SA"/>
        </w:rPr>
        <w:t>一、项目基本信息</w:t>
      </w:r>
      <w:bookmarkEnd w:id="1"/>
    </w:p>
    <w:tbl>
      <w:tblPr>
        <w:tblStyle w:val="5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666"/>
        <w:gridCol w:w="5855"/>
      </w:tblGrid>
      <w:tr w14:paraId="768E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81CD4D">
            <w:pPr>
              <w:snapToGrid w:val="0"/>
              <w:spacing w:beforeAutospacing="0"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项目编号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34D46C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CGB26067-HQ02</w:t>
            </w:r>
          </w:p>
        </w:tc>
      </w:tr>
      <w:tr w14:paraId="1BF6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02BAD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项目名称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E162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遵义医科大学第二附属医院临时租用车辆服务项目</w:t>
            </w:r>
          </w:p>
        </w:tc>
      </w:tr>
      <w:tr w14:paraId="5F7A4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ED24C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报价（人民币）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E95AA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￥__________元</w:t>
            </w:r>
          </w:p>
        </w:tc>
      </w:tr>
      <w:tr w14:paraId="75B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43654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单位</w:t>
            </w:r>
            <w:r>
              <w:rPr>
                <w:rFonts w:hint="eastAsia" w:cs="Times New Roman"/>
                <w:b/>
                <w:kern w:val="2"/>
                <w:sz w:val="21"/>
                <w:szCs w:val="21"/>
                <w:lang w:val="en-US" w:eastAsia="zh-CN" w:bidi="ar-SA"/>
              </w:rPr>
              <w:t>名称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F98863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94A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7083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法定代表人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68F76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0D79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18CAC2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联系电话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DAC5F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____________________</w:t>
            </w:r>
          </w:p>
        </w:tc>
      </w:tr>
      <w:tr w14:paraId="53214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02F34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  <w:t>日期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EFF19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______年____月____日</w:t>
            </w:r>
          </w:p>
        </w:tc>
      </w:tr>
      <w:tr w14:paraId="219AC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266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F13DF9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  <w:bookmarkStart w:id="2" w:name="heading_3"/>
            <w:r>
              <w:rPr>
                <w:rFonts w:hint="eastAsia" w:cs="Times New Roman"/>
                <w:b/>
                <w:kern w:val="2"/>
                <w:sz w:val="21"/>
                <w:szCs w:val="21"/>
                <w:lang w:val="en-US" w:eastAsia="zh-CN" w:bidi="ar-SA"/>
              </w:rPr>
              <w:t>备注</w:t>
            </w:r>
          </w:p>
        </w:tc>
        <w:tc>
          <w:tcPr>
            <w:tcW w:w="585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083D2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2F0B1BDF">
      <w:pPr>
        <w:snapToGrid w:val="0"/>
        <w:spacing w:line="240" w:lineRule="auto"/>
        <w:jc w:val="left"/>
        <w:rPr>
          <w:rFonts w:hint="eastAsia" w:ascii="方正仿宋_GBK" w:hAnsi="方正仿宋_GBK" w:eastAsia="方正仿宋_GBK" w:cs="方正仿宋_GBK"/>
          <w:b/>
          <w:kern w:val="2"/>
          <w:sz w:val="20"/>
          <w:szCs w:val="20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kern w:val="2"/>
          <w:sz w:val="20"/>
          <w:szCs w:val="20"/>
          <w:lang w:val="en-US" w:eastAsia="zh-CN" w:bidi="ar-SA"/>
        </w:rPr>
        <w:t>注：本项目最高限价4000元，超过此金额的报价无效</w:t>
      </w:r>
    </w:p>
    <w:bookmarkEnd w:id="2"/>
    <w:p w14:paraId="10A3CAF2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</w:pPr>
    </w:p>
    <w:p w14:paraId="7F5CBC13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（报价单位公章）：____________________</w:t>
      </w:r>
    </w:p>
    <w:p w14:paraId="57D369C2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法定代表人</w:t>
      </w:r>
      <w:bookmarkStart w:id="3" w:name="_GoBack"/>
      <w:bookmarkEnd w:id="3"/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签字：____________________</w:t>
      </w:r>
    </w:p>
    <w:p w14:paraId="682E7CE3">
      <w:pPr>
        <w:keepNext w:val="0"/>
        <w:keepLines w:val="0"/>
        <w:widowControl/>
        <w:suppressLineNumbers w:val="0"/>
        <w:jc w:val="right"/>
        <w:rPr>
          <w:rFonts w:ascii="Times New Roman" w:hAnsi="Times New Roman" w:eastAsia="宋体" w:cs="Times New Roman"/>
          <w:b w:val="0"/>
          <w:kern w:val="2"/>
          <w:sz w:val="24"/>
          <w:szCs w:val="24"/>
          <w:lang w:bidi="ar-SA"/>
        </w:rPr>
      </w:pPr>
      <w:r>
        <w:rPr>
          <w:rFonts w:ascii="Times New Roman" w:hAnsi="Times New Roman" w:eastAsia="宋体" w:cs="Times New Roman"/>
          <w:b w:val="0"/>
          <w:kern w:val="2"/>
          <w:sz w:val="24"/>
          <w:szCs w:val="24"/>
          <w:lang w:val="en-US" w:eastAsia="zh-CN" w:bidi="ar-SA"/>
        </w:rPr>
        <w:t>日期：______年____月____日</w:t>
      </w:r>
    </w:p>
    <w:p w14:paraId="5C82C450">
      <w:pPr>
        <w:snapToGrid w:val="0"/>
        <w:spacing w:line="240" w:lineRule="auto"/>
        <w:ind w:left="0" w:leftChars="0" w:right="0" w:rightChars="0" w:firstLine="0" w:firstLineChars="0"/>
        <w:jc w:val="left"/>
        <w:rPr>
          <w:sz w:val="24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B386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30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474C6"/>
    <w:rsid w:val="17A20EE5"/>
    <w:rsid w:val="21DC6992"/>
    <w:rsid w:val="23D941DC"/>
    <w:rsid w:val="2FB106A6"/>
    <w:rsid w:val="354E4B9A"/>
    <w:rsid w:val="395C6AD5"/>
    <w:rsid w:val="3D2038BD"/>
    <w:rsid w:val="730D7175"/>
    <w:rsid w:val="7D677D8F"/>
    <w:rsid w:val="7F3D25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sz w:val="32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156</Words>
  <Characters>297</Characters>
  <TotalTime>2</TotalTime>
  <ScaleCrop>false</ScaleCrop>
  <LinksUpToDate>false</LinksUpToDate>
  <CharactersWithSpaces>297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2025-12-09T02:00:00Z</dcterms:created>
  <dc:creator>Apache POI</dc:creator>
  <cp:lastModifiedBy>余博洋</cp:lastModifiedBy>
  <dcterms:modified xsi:type="dcterms:W3CDTF">2026-07-14T02:17:41Z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eyJoZGlkIjoiMTJkNDE5ZTYxN2Q5NjU0M2IyN2UxMWVlOTFhYWM1ZjYiLCJ1c2VySWQiOiIxODY3ODM4Njk0In0=</vt:lpwstr>
  </property>
  <property fmtid="{D5CDD505-2E9C-101B-9397-08002B2CF9AE}" pid="3" name="KSOProductBuildVer">
    <vt:lpwstr>2052-12.1.0.26895</vt:lpwstr>
  </property>
  <property fmtid="{D5CDD505-2E9C-101B-9397-08002B2CF9AE}" pid="4" name="ICV">
    <vt:lpwstr>C60CAF5080D043F49E528A0AC247DC30_13</vt:lpwstr>
  </property>
</Properties>
</file>