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8" w:line="219" w:lineRule="auto"/>
        <w:jc w:val="both"/>
        <w:rPr>
          <w:rFonts w:hint="eastAsia" w:ascii="宋体" w:hAnsi="宋体" w:eastAsia="宋体" w:cs="宋体"/>
          <w:b w:val="0"/>
          <w:bCs w:val="0"/>
          <w:spacing w:val="-3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-3"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b w:val="0"/>
          <w:bCs w:val="0"/>
          <w:spacing w:val="-3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pacing w:val="-3"/>
          <w:sz w:val="28"/>
          <w:szCs w:val="28"/>
          <w:lang w:eastAsia="zh-CN"/>
        </w:rPr>
        <w:t>：</w:t>
      </w:r>
    </w:p>
    <w:p>
      <w:pPr>
        <w:spacing w:before="128" w:line="219" w:lineRule="auto"/>
        <w:jc w:val="center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3"/>
          <w:sz w:val="40"/>
          <w:szCs w:val="40"/>
        </w:rPr>
        <w:t>医疗设备采购功能需求表</w:t>
      </w:r>
    </w:p>
    <w:p/>
    <w:p>
      <w:pPr>
        <w:spacing w:line="100" w:lineRule="exact"/>
      </w:pPr>
    </w:p>
    <w:tbl>
      <w:tblPr>
        <w:tblStyle w:val="4"/>
        <w:tblW w:w="925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2"/>
        <w:gridCol w:w="2768"/>
        <w:gridCol w:w="1318"/>
        <w:gridCol w:w="31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1992" w:type="dxa"/>
            <w:vAlign w:val="center"/>
          </w:tcPr>
          <w:p>
            <w:pPr>
              <w:spacing w:before="78" w:line="221" w:lineRule="auto"/>
              <w:ind w:left="104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设备名称</w:t>
            </w:r>
          </w:p>
        </w:tc>
        <w:tc>
          <w:tcPr>
            <w:tcW w:w="2768" w:type="dxa"/>
            <w:vAlign w:val="center"/>
          </w:tcPr>
          <w:p>
            <w:pPr>
              <w:spacing w:before="78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臭氧治疗仪</w:t>
            </w:r>
          </w:p>
        </w:tc>
        <w:tc>
          <w:tcPr>
            <w:tcW w:w="1318" w:type="dxa"/>
            <w:vAlign w:val="center"/>
          </w:tcPr>
          <w:p>
            <w:pPr>
              <w:spacing w:before="78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使用科室</w:t>
            </w:r>
          </w:p>
        </w:tc>
        <w:tc>
          <w:tcPr>
            <w:tcW w:w="3180" w:type="dxa"/>
            <w:vAlign w:val="center"/>
          </w:tcPr>
          <w:p>
            <w:pPr>
              <w:spacing w:before="78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腹部肿瘤科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9" w:hRule="atLeast"/>
          <w:jc w:val="center"/>
        </w:trPr>
        <w:tc>
          <w:tcPr>
            <w:tcW w:w="1992" w:type="dxa"/>
            <w:vAlign w:val="center"/>
          </w:tcPr>
          <w:p>
            <w:pPr>
              <w:spacing w:before="78" w:line="221" w:lineRule="auto"/>
              <w:ind w:left="104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设备用途</w:t>
            </w:r>
          </w:p>
        </w:tc>
        <w:tc>
          <w:tcPr>
            <w:tcW w:w="7266" w:type="dxa"/>
            <w:gridSpan w:val="3"/>
            <w:vAlign w:val="center"/>
          </w:tcPr>
          <w:p>
            <w:pPr>
              <w:spacing w:before="78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宫颈癌患者的阴道冲洗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0" w:hRule="atLeast"/>
          <w:jc w:val="center"/>
        </w:trPr>
        <w:tc>
          <w:tcPr>
            <w:tcW w:w="1992" w:type="dxa"/>
            <w:vAlign w:val="center"/>
          </w:tcPr>
          <w:p>
            <w:pPr>
              <w:spacing w:before="78" w:line="230" w:lineRule="auto"/>
              <w:ind w:left="224" w:right="2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功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能需求</w:t>
            </w:r>
          </w:p>
        </w:tc>
        <w:tc>
          <w:tcPr>
            <w:tcW w:w="7266" w:type="dxa"/>
            <w:gridSpan w:val="3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</w:p>
          <w:p>
            <w:pPr>
              <w:spacing w:before="78" w:line="360" w:lineRule="auto"/>
              <w:ind w:left="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1.最高水温能在37°C</w:t>
            </w:r>
          </w:p>
          <w:p>
            <w:pPr>
              <w:spacing w:before="5" w:line="360" w:lineRule="auto"/>
              <w:ind w:left="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2.出水量能达到500ml/min—1500ml/min</w:t>
            </w:r>
          </w:p>
          <w:p>
            <w:pPr>
              <w:spacing w:line="360" w:lineRule="auto"/>
              <w:ind w:left="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3.水能持续加热，出水为设定的温度</w:t>
            </w:r>
          </w:p>
          <w:p>
            <w:pPr>
              <w:spacing w:before="44" w:line="360" w:lineRule="auto"/>
              <w:ind w:left="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4.能将自来水直接转换为冲洗水</w:t>
            </w:r>
          </w:p>
          <w:p>
            <w:pPr>
              <w:spacing w:line="360" w:lineRule="auto"/>
              <w:ind w:left="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5.臭氧气流量及浓度符合要求</w:t>
            </w:r>
          </w:p>
        </w:tc>
      </w:tr>
    </w:tbl>
    <w:p>
      <w:pPr>
        <w:rPr>
          <w:rFonts w:ascii="Arial"/>
          <w:sz w:val="21"/>
        </w:rPr>
      </w:pPr>
      <w:bookmarkStart w:id="0" w:name="_GoBack"/>
      <w:bookmarkEnd w:id="0"/>
    </w:p>
    <w:sectPr>
      <w:pgSz w:w="11900" w:h="16820"/>
      <w:pgMar w:top="1417" w:right="1587" w:bottom="1247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TBlNTMxZGI0ZTU2ZmQ5MDNhM2ZkNWIxMDg3YzIxZmEifQ=="/>
  </w:docVars>
  <w:rsids>
    <w:rsidRoot w:val="00000000"/>
    <w:rsid w:val="0AE45009"/>
    <w:rsid w:val="0F3341F4"/>
    <w:rsid w:val="360831B2"/>
    <w:rsid w:val="3CA52E71"/>
    <w:rsid w:val="43C964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114</Words>
  <Characters>137</Characters>
  <TotalTime>2</TotalTime>
  <ScaleCrop>false</ScaleCrop>
  <LinksUpToDate>false</LinksUpToDate>
  <CharactersWithSpaces>137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2023-08-03T09:18:00Z</dcterms:created>
  <dc:creator>Kingsoft-PDF</dc:creator>
  <cp:lastModifiedBy>遵医二附院设备部</cp:lastModifiedBy>
  <dcterms:modified xsi:type="dcterms:W3CDTF">2023-08-03T01:22:15Z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2023-08-03T09:18:07Z</vt:filetime>
  </property>
  <property fmtid="{D5CDD505-2E9C-101B-9397-08002B2CF9AE}" pid="4" name="UsrData">
    <vt:lpwstr>64cb004d31e116001f3eb0a7wl</vt:lpwstr>
  </property>
  <property fmtid="{D5CDD505-2E9C-101B-9397-08002B2CF9AE}" pid="5" name="KSOProductBuildVer">
    <vt:lpwstr>2052-11.1.0.14309</vt:lpwstr>
  </property>
  <property fmtid="{D5CDD505-2E9C-101B-9397-08002B2CF9AE}" pid="6" name="ICV">
    <vt:lpwstr>47251BC01F1A4A63A93ED51A8BB42A0F_12</vt:lpwstr>
  </property>
</Properties>
</file>